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B" w:rsidRDefault="00050B94">
      <w:r>
        <w:rPr>
          <w:noProof/>
          <w:lang w:bidi="bo-CN"/>
        </w:rPr>
        <w:drawing>
          <wp:inline distT="0" distB="0" distL="0" distR="0">
            <wp:extent cx="7772400" cy="6381750"/>
            <wp:effectExtent l="19050" t="0" r="0" b="0"/>
            <wp:docPr id="6" name="Picture 6" descr="C:\Users\KarmaDorji\Desktop\New folder\furni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maDorji\Desktop\New folder\furnitur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862" w:type="dxa"/>
        <w:tblInd w:w="93" w:type="dxa"/>
        <w:tblLook w:val="04A0"/>
      </w:tblPr>
      <w:tblGrid>
        <w:gridCol w:w="761"/>
        <w:gridCol w:w="3125"/>
        <w:gridCol w:w="647"/>
        <w:gridCol w:w="894"/>
        <w:gridCol w:w="1088"/>
        <w:gridCol w:w="1229"/>
        <w:gridCol w:w="1147"/>
        <w:gridCol w:w="1008"/>
        <w:gridCol w:w="1088"/>
        <w:gridCol w:w="1088"/>
        <w:gridCol w:w="1008"/>
      </w:tblGrid>
      <w:tr w:rsidR="00050B94" w:rsidRPr="00050B94" w:rsidTr="00050B94">
        <w:trPr>
          <w:trHeight w:val="375"/>
        </w:trPr>
        <w:tc>
          <w:tcPr>
            <w:tcW w:w="12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  <w:lastRenderedPageBreak/>
              <w:t xml:space="preserve">Comparative Statement </w:t>
            </w:r>
            <w:proofErr w:type="spellStart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  <w:t>fro</w:t>
            </w:r>
            <w:proofErr w:type="spellEnd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bo-CN"/>
              </w:rPr>
              <w:t xml:space="preserve"> supply of Office &amp; School Furniture 2018-2019</w:t>
            </w:r>
          </w:p>
        </w:tc>
      </w:tr>
      <w:tr w:rsidR="00050B94" w:rsidRPr="00050B94" w:rsidTr="00050B94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Sl.No</w:t>
            </w:r>
            <w:proofErr w:type="spellEnd"/>
            <w:r w:rsidRPr="00050B9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.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DESCRIPTION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Unit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Wang Trader Rate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S.N.S Enterprise Rate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B.D. Commercial 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Mangpang</w:t>
            </w:r>
            <w:proofErr w:type="spellEnd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 xml:space="preserve"> Enterprise rate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S.James</w:t>
            </w:r>
            <w:proofErr w:type="spellEnd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 xml:space="preserve"> Furniture Rate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Panglung</w:t>
            </w:r>
            <w:proofErr w:type="spellEnd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 xml:space="preserve"> Enterprise Rate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Gyelong</w:t>
            </w:r>
            <w:proofErr w:type="spellEnd"/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 xml:space="preserve"> Enterprise Rate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Bhutan Furniture rate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Full Secretariat Table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13400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Aluminium</w:t>
            </w:r>
            <w:proofErr w:type="spellEnd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Partition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</w:tr>
      <w:tr w:rsidR="00050B94" w:rsidRPr="00050B94" w:rsidTr="00050B94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Book Shelves with front loading &amp; sliding shutter with 3 shelves size 66"x34"x13"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7898</w:t>
            </w:r>
          </w:p>
        </w:tc>
      </w:tr>
      <w:tr w:rsidR="00050B94" w:rsidRPr="00050B94" w:rsidTr="00050B94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Book Shelves with front loading &amp; sliding shutter with 4 shelves size 72"x36"x13"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13057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8209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10339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Chodrum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Curved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18401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13609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13450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19499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Chodrum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plain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5609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Computer Chair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4609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Computer Table (Art 203)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5339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5139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4289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Conference Table with Chair for 30 heads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238525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5500(each)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198000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153339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235500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Cubcial</w:t>
            </w:r>
            <w:proofErr w:type="spellEnd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Box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19390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47009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12499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Dewan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5'6"x18"x16"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6075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4709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5639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4389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File Rack 54"x48"x12"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5930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5709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5939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Guest Chair with cushion &amp; arm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Half Secretariat Table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4990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Lenolium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Carpet (Thick)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Lenolium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Carpet (Thin)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Plastic Chair with arm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Plastic chair without arm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Each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389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369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Plastic Table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2539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Revolving Chair (half back)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5539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Revolving Chair (high back)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6595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8039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Shelf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16400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Single Sofa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7309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Sofa Set with best quality cover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Set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53875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37000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21890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52800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33839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Steel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Almirah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48"x30"x17"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5509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7123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5289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Steel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Almirah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50"x30"x17" with locker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7539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Steel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Almirah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50"x30"x17" without  locker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5289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Steel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Almirah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54"x30"x17"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8039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5789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Steel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Almirah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60"x30"x17" with locker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8539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5889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Steel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Almirah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60"x30"x17" without locker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8239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5786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Steel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Almirah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66"x36"x19"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8839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6979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Steel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Almirah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72"x36"x19"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10339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8379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Steel Bookshelves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10339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8789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File Cabinet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11339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File Rack (open type) 6'x3'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7109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8839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Steel Locker canting 12 chambers for nurses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13609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16889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Steel medicine Rack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7039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6249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Trunk 28"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Trunk 30"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2285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Trunk 32"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Trunk 34"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2999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Trunk 36"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3999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Trunk 40"x24"x20"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3909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Synthetic Carpet (Plain)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Synthetic Carpet (Ribs)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Visitor Chair with arm (supreme Ornate)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3109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3839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White Board with stand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4309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8839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White Board without stand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8539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Wooden Book Shelf 66"x34"x13" </w:t>
            </w: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br/>
              <w:t>4 shelf with glass &amp; shutter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Wooden Cupboard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14989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Wooden Cupboard 4 shelf (Standard)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13800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16489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Wooden Partition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Woolen Carpet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sq.ft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</w:tr>
      <w:tr w:rsidR="00050B94" w:rsidRPr="00050B94" w:rsidTr="00050B94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</w:tr>
      <w:tr w:rsidR="00050B94" w:rsidRPr="00050B94" w:rsidTr="00050B94">
        <w:trPr>
          <w:trHeight w:val="315"/>
        </w:trPr>
        <w:tc>
          <w:tcPr>
            <w:tcW w:w="5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bidi="bo-CN"/>
              </w:rPr>
              <w:t>School Furniture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bo-CN"/>
              </w:rPr>
            </w:pP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Square table for Cl. PP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3600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4509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3449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Desk 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2249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Desk 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Desk 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2209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2389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Desk 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Stool 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bo-CN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Stool B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Stool 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Stool 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699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Chair 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1149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Teacher's Table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4531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Teacher's Chair with cushion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2509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8039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2389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Teacher Chair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2148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Notice Board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Bench (4 sitter)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2389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Bench ( 3seater)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Bench (2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seater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1689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Black Board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9063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Green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Baord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Library Counter Table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25699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14609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14500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29989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Library Reading Table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8640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Wooden Chair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2700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Long Bench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21875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Wooden open shelf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5901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Wooden Library Rack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6289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Library Rack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8109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open Shelf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7579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7289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Steel Lockable Cabinet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9051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13609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Wooden lockable </w:t>
            </w: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cupbaord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12921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13640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9609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14889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Periodical rack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Periodical stand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Card Catalogue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15499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33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Laboratory table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29955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9999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Laboratory Stool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1149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Dinning</w:t>
            </w:r>
            <w:proofErr w:type="spellEnd"/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 xml:space="preserve"> Table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7690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4909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4489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Dinning Bench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2749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2609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2289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Bunk Bed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8688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8809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Plastic stool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539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289</w:t>
            </w:r>
          </w:p>
        </w:tc>
      </w:tr>
      <w:tr w:rsidR="00050B94" w:rsidRPr="00050B94" w:rsidTr="00050B94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39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Lab Stool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5841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3800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329</w:t>
            </w:r>
          </w:p>
        </w:tc>
      </w:tr>
      <w:tr w:rsidR="00050B94" w:rsidRPr="00050B94" w:rsidTr="00050B94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ASTRA SUPER Green Board, Size-(1200x1800mm) </w:t>
            </w: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br/>
              <w:t>SPBD Code No. BD-06 (ALKOSIGN Brand)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7489</w:t>
            </w:r>
          </w:p>
        </w:tc>
      </w:tr>
      <w:tr w:rsidR="00050B94" w:rsidRPr="00050B94" w:rsidTr="00050B94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ASTRA SUPER Green Board, Size-(1200x2400mm) </w:t>
            </w: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br/>
              <w:t>SPBD Code No. BD-07 (ALKOSIGN Brand)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7549</w:t>
            </w:r>
          </w:p>
        </w:tc>
      </w:tr>
      <w:tr w:rsidR="00050B94" w:rsidRPr="00050B94" w:rsidTr="00050B94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ASTRA PLUS </w:t>
            </w: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Wite</w:t>
            </w:r>
            <w:proofErr w:type="spellEnd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Graph Board, Size-(1200x1800mm) </w:t>
            </w: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br/>
              <w:t>SPBD Code No. BD-08 (ALKOSIGN Brand)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9489</w:t>
            </w:r>
          </w:p>
        </w:tc>
      </w:tr>
      <w:tr w:rsidR="00050B94" w:rsidRPr="00050B94" w:rsidTr="00050B94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ASTRA PLUS White Graph Board, Size-(1200x2400mm) </w:t>
            </w: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br/>
              <w:t>SPBD Code No. BD-09 (ALKOSIGN Brand)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9489</w:t>
            </w:r>
          </w:p>
        </w:tc>
      </w:tr>
      <w:tr w:rsidR="00050B94" w:rsidRPr="00050B94" w:rsidTr="00050B94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proofErr w:type="gramStart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ASTRA  Cloth</w:t>
            </w:r>
            <w:proofErr w:type="gramEnd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 Notice Board, Size-(1200x1800mm)</w:t>
            </w: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br/>
              <w:t xml:space="preserve"> SPBD Code No. BD-10 (ALKOSIGN Brand)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Hostel Lockers (St) (SPBD Code No. CB-01)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8759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14609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5490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9189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lastRenderedPageBreak/>
              <w:t>46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Meat Safe (SPBD Code No. CB-02)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10900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7609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4790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6489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Lab. Cupboard (SPBD Code No. CB-06)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11485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16490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10800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12609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14889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 xml:space="preserve">Locker </w:t>
            </w:r>
            <w:proofErr w:type="gramStart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Box(</w:t>
            </w:r>
            <w:proofErr w:type="gramEnd"/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T) (SPBD Code No. CB-09)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18490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6880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14489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49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Wooden Rack, Type-2 (SPBD Code No. SH-03)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11284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7209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6489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Wooden Rack, Type-2 (SPBD Code No. SH-04)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10063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11284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8709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7489</w:t>
            </w:r>
          </w:p>
        </w:tc>
      </w:tr>
      <w:tr w:rsidR="00050B94" w:rsidRPr="00050B94" w:rsidTr="00050B9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sz w:val="24"/>
                <w:szCs w:val="24"/>
                <w:lang w:bidi="bo-CN"/>
              </w:rPr>
              <w:t>51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Store Steel Rack (SPBD Code No. SH-05)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bidi="bo-CN"/>
              </w:rPr>
              <w:t>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bo-CN"/>
              </w:rPr>
              <w:t>7737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7688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9709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7950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bo-CN"/>
              </w:rPr>
            </w:pPr>
            <w:proofErr w:type="spellStart"/>
            <w:r w:rsidRPr="00050B94">
              <w:rPr>
                <w:rFonts w:ascii="Calibri" w:eastAsia="Times New Roman" w:hAnsi="Calibri" w:cs="Times New Roman"/>
                <w:color w:val="000000"/>
                <w:lang w:bidi="bo-CN"/>
              </w:rPr>
              <w:t>na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50B94" w:rsidRPr="00050B94" w:rsidRDefault="00050B94" w:rsidP="00050B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</w:pPr>
            <w:r w:rsidRPr="00050B94">
              <w:rPr>
                <w:rFonts w:ascii="Calibri" w:eastAsia="Times New Roman" w:hAnsi="Calibri" w:cs="Times New Roman"/>
                <w:b/>
                <w:bCs/>
                <w:color w:val="000000"/>
                <w:lang w:bidi="bo-CN"/>
              </w:rPr>
              <w:t>7489</w:t>
            </w:r>
          </w:p>
        </w:tc>
      </w:tr>
    </w:tbl>
    <w:p w:rsidR="00050B94" w:rsidRDefault="00050B94"/>
    <w:sectPr w:rsidR="00050B94" w:rsidSect="002C6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330BE"/>
    <w:rsid w:val="00050B94"/>
    <w:rsid w:val="00204221"/>
    <w:rsid w:val="002C619B"/>
    <w:rsid w:val="004330BE"/>
    <w:rsid w:val="007330DA"/>
    <w:rsid w:val="00897007"/>
    <w:rsid w:val="00927915"/>
    <w:rsid w:val="00B7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61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19B"/>
    <w:rPr>
      <w:color w:val="800080"/>
      <w:u w:val="single"/>
    </w:rPr>
  </w:style>
  <w:style w:type="paragraph" w:customStyle="1" w:styleId="xl63">
    <w:name w:val="xl63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4">
    <w:name w:val="xl64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5">
    <w:name w:val="xl65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66">
    <w:name w:val="xl66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67">
    <w:name w:val="xl67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68">
    <w:name w:val="xl68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69">
    <w:name w:val="xl69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70">
    <w:name w:val="xl70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71">
    <w:name w:val="xl71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72">
    <w:name w:val="xl72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3">
    <w:name w:val="xl73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74">
    <w:name w:val="xl74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5">
    <w:name w:val="xl75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6">
    <w:name w:val="xl76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7">
    <w:name w:val="xl77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78">
    <w:name w:val="xl78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79">
    <w:name w:val="xl79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80">
    <w:name w:val="xl80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1">
    <w:name w:val="xl81"/>
    <w:basedOn w:val="Normal"/>
    <w:rsid w:val="002C61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82">
    <w:name w:val="xl82"/>
    <w:basedOn w:val="Normal"/>
    <w:rsid w:val="002C6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3">
    <w:name w:val="xl83"/>
    <w:basedOn w:val="Normal"/>
    <w:rsid w:val="002C61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4">
    <w:name w:val="xl84"/>
    <w:basedOn w:val="Normal"/>
    <w:rsid w:val="002C6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5">
    <w:name w:val="xl85"/>
    <w:basedOn w:val="Normal"/>
    <w:rsid w:val="002C61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86">
    <w:name w:val="xl86"/>
    <w:basedOn w:val="Normal"/>
    <w:rsid w:val="002C6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7">
    <w:name w:val="xl87"/>
    <w:basedOn w:val="Normal"/>
    <w:rsid w:val="002C61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8">
    <w:name w:val="xl88"/>
    <w:basedOn w:val="Normal"/>
    <w:rsid w:val="002C6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89">
    <w:name w:val="xl89"/>
    <w:basedOn w:val="Normal"/>
    <w:rsid w:val="002C61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90">
    <w:name w:val="xl90"/>
    <w:basedOn w:val="Normal"/>
    <w:rsid w:val="002C61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91">
    <w:name w:val="xl91"/>
    <w:basedOn w:val="Normal"/>
    <w:rsid w:val="002C61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92">
    <w:name w:val="xl92"/>
    <w:basedOn w:val="Normal"/>
    <w:rsid w:val="00050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93">
    <w:name w:val="xl93"/>
    <w:basedOn w:val="Normal"/>
    <w:rsid w:val="0005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94">
    <w:name w:val="xl94"/>
    <w:basedOn w:val="Normal"/>
    <w:rsid w:val="0005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bidi="bo-CN"/>
    </w:rPr>
  </w:style>
  <w:style w:type="paragraph" w:customStyle="1" w:styleId="xl95">
    <w:name w:val="xl95"/>
    <w:basedOn w:val="Normal"/>
    <w:rsid w:val="00050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bo-CN"/>
    </w:rPr>
  </w:style>
  <w:style w:type="paragraph" w:customStyle="1" w:styleId="xl96">
    <w:name w:val="xl96"/>
    <w:basedOn w:val="Normal"/>
    <w:rsid w:val="00050B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KarmaDorji</dc:creator>
  <cp:lastModifiedBy>KarmaDorji</cp:lastModifiedBy>
  <cp:revision>2</cp:revision>
  <dcterms:created xsi:type="dcterms:W3CDTF">2018-07-26T05:20:00Z</dcterms:created>
  <dcterms:modified xsi:type="dcterms:W3CDTF">2018-07-26T05:20:00Z</dcterms:modified>
</cp:coreProperties>
</file>